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E3" w:rsidRDefault="00DB76E3" w:rsidP="00DB76E3">
      <w:pPr>
        <w:rPr>
          <w:rStyle w:val="Strong"/>
          <w:rFonts w:ascii="Trebuchet MS" w:hAnsi="Trebuchet MS"/>
          <w:color w:val="666633"/>
        </w:rPr>
      </w:pPr>
      <w:r>
        <w:rPr>
          <w:rStyle w:val="Strong"/>
          <w:rFonts w:ascii="Trebuchet MS" w:hAnsi="Trebuchet MS"/>
          <w:color w:val="666633"/>
        </w:rPr>
        <w:t>Abstract:</w:t>
      </w:r>
    </w:p>
    <w:p w:rsidR="004A631C" w:rsidRDefault="006939FB" w:rsidP="006939FB">
      <w:pPr>
        <w:jc w:val="both"/>
      </w:pPr>
      <w:r w:rsidRPr="006939FB">
        <w:t>THIS STUDY ATTEMPTED A FAIRLY IN-DEPTH ANALYSIS OF GROUP DYNAMICS IN A SCHOOL SETTING. THE MANNER IN WHICH STUDENTS' BEHAVIOUR IS INFLUENCED WITHIN A CLASSROOM GROUP WAS THE MAIN FOCUS. THEORIES OF HOW PEOPLE BEHAVE IN GROUPS WERE REVIEWED. THE IMPLICATIONS OF THESE THEORIES TO STUDENTS IN THE CLASSROOM WERE THEN CRITICALLY DISCUSSED USING A CASE STUDY. THE ACTUAL INVESTIGATION WAS CONDUCTED OVER A ONE-YEAR PERIOD AT A SCHOOL IN CAPE TOWN, SOUTH AFRICA. IT WAS FOUND THAT SOME STUDENTS USE INTERESTING TACTICS TO INFLUENCE AND PERSUADE OTHERS TO ADOPT THEIR WAY OF THINKING.</w:t>
      </w:r>
    </w:p>
    <w:sectPr w:rsidR="004A631C" w:rsidSect="004A6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76E3"/>
    <w:rsid w:val="001070BB"/>
    <w:rsid w:val="00163935"/>
    <w:rsid w:val="00195FBA"/>
    <w:rsid w:val="004A631C"/>
    <w:rsid w:val="004B5A25"/>
    <w:rsid w:val="006939FB"/>
    <w:rsid w:val="00712B55"/>
    <w:rsid w:val="007A5E30"/>
    <w:rsid w:val="00AE552C"/>
    <w:rsid w:val="00D0791B"/>
    <w:rsid w:val="00DB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B76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JCC</dc:creator>
  <cp:lastModifiedBy>JCC</cp:lastModifiedBy>
  <cp:revision>6</cp:revision>
  <dcterms:created xsi:type="dcterms:W3CDTF">2012-12-31T10:55:00Z</dcterms:created>
  <dcterms:modified xsi:type="dcterms:W3CDTF">2012-12-31T11:11:00Z</dcterms:modified>
</cp:coreProperties>
</file>