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2B0" w:rsidRPr="00CC3324" w:rsidRDefault="003112B0" w:rsidP="003112B0">
      <w:pPr>
        <w:pStyle w:val="Heading1"/>
        <w:rPr>
          <w:color w:val="0000FF"/>
          <w:rtl/>
        </w:rPr>
      </w:pPr>
      <w:r>
        <w:rPr>
          <w:rFonts w:hint="cs"/>
          <w:color w:val="0000FF"/>
          <w:rtl/>
        </w:rPr>
        <w:t>العلوم الطبيعية</w:t>
      </w:r>
    </w:p>
    <w:p w:rsidR="003112B0" w:rsidRDefault="003304C6" w:rsidP="003112B0">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3112B0">
        <w:rPr>
          <w:rFonts w:hint="cs"/>
          <w:rtl/>
        </w:rPr>
        <w:t>كيمياء</w:t>
      </w:r>
    </w:p>
    <w:p w:rsidR="003112B0" w:rsidRPr="007D4834" w:rsidRDefault="003112B0" w:rsidP="003112B0">
      <w:pPr>
        <w:pStyle w:val="Heading2"/>
        <w:jc w:val="left"/>
        <w:rPr>
          <w:sz w:val="16"/>
          <w:szCs w:val="16"/>
          <w:rtl/>
        </w:rPr>
      </w:pPr>
      <w:r>
        <w:rPr>
          <w:rFonts w:hint="cs"/>
          <w:rtl/>
        </w:rPr>
        <w:t>حنظل - حيدوق</w:t>
      </w:r>
    </w:p>
    <w:tbl>
      <w:tblPr>
        <w:bidiVisual/>
        <w:tblW w:w="6750"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5"/>
        <w:gridCol w:w="2046"/>
        <w:gridCol w:w="3755"/>
      </w:tblGrid>
      <w:tr w:rsidR="003112B0" w:rsidRPr="00F51D29" w:rsidTr="00EB6F58">
        <w:trPr>
          <w:cantSplit/>
        </w:trPr>
        <w:tc>
          <w:tcPr>
            <w:tcW w:w="654" w:type="dxa"/>
            <w:tcBorders>
              <w:top w:val="single" w:sz="12" w:space="0" w:color="auto"/>
              <w:left w:val="single" w:sz="12" w:space="0" w:color="auto"/>
              <w:bottom w:val="single" w:sz="12" w:space="0" w:color="auto"/>
              <w:right w:val="single" w:sz="12" w:space="0" w:color="auto"/>
            </w:tcBorders>
            <w:vAlign w:val="center"/>
          </w:tcPr>
          <w:p w:rsidR="003112B0" w:rsidRPr="007E1E95" w:rsidRDefault="003112B0" w:rsidP="00EB6F58">
            <w:pPr>
              <w:jc w:val="center"/>
              <w:rPr>
                <w:b/>
                <w:bCs/>
                <w:color w:val="0000FF"/>
                <w:sz w:val="32"/>
                <w:szCs w:val="32"/>
              </w:rPr>
            </w:pPr>
            <w:r w:rsidRPr="007E1E95">
              <w:rPr>
                <w:rFonts w:hint="cs"/>
                <w:b/>
                <w:bCs/>
                <w:color w:val="0000FF"/>
                <w:sz w:val="32"/>
                <w:szCs w:val="32"/>
                <w:rtl/>
              </w:rPr>
              <w:t>221</w:t>
            </w:r>
          </w:p>
        </w:tc>
        <w:tc>
          <w:tcPr>
            <w:tcW w:w="236" w:type="dxa"/>
            <w:tcBorders>
              <w:top w:val="nil"/>
              <w:left w:val="single" w:sz="12" w:space="0" w:color="auto"/>
              <w:bottom w:val="nil"/>
              <w:right w:val="nil"/>
            </w:tcBorders>
          </w:tcPr>
          <w:p w:rsidR="003112B0" w:rsidRPr="00F51D29" w:rsidRDefault="003112B0" w:rsidP="00EB6F58">
            <w:pPr>
              <w:jc w:val="both"/>
              <w:rPr>
                <w:b/>
                <w:bCs/>
                <w:sz w:val="28"/>
              </w:rPr>
            </w:pPr>
          </w:p>
        </w:tc>
        <w:tc>
          <w:tcPr>
            <w:tcW w:w="2053" w:type="dxa"/>
            <w:tcBorders>
              <w:top w:val="nil"/>
              <w:left w:val="nil"/>
              <w:bottom w:val="nil"/>
              <w:right w:val="nil"/>
            </w:tcBorders>
          </w:tcPr>
          <w:p w:rsidR="003112B0" w:rsidRPr="00F51D29" w:rsidRDefault="003112B0" w:rsidP="00EB6F58">
            <w:pPr>
              <w:jc w:val="both"/>
              <w:rPr>
                <w:b/>
                <w:bCs/>
                <w:sz w:val="28"/>
              </w:rPr>
            </w:pPr>
            <w:r w:rsidRPr="00F51D29">
              <w:rPr>
                <w:rFonts w:hint="cs"/>
                <w:b/>
                <w:bCs/>
                <w:sz w:val="28"/>
                <w:rtl/>
              </w:rPr>
              <w:t>رقــم البحــث :</w:t>
            </w:r>
          </w:p>
        </w:tc>
        <w:tc>
          <w:tcPr>
            <w:tcW w:w="3807" w:type="dxa"/>
            <w:tcBorders>
              <w:top w:val="nil"/>
              <w:left w:val="nil"/>
              <w:bottom w:val="nil"/>
              <w:right w:val="nil"/>
            </w:tcBorders>
          </w:tcPr>
          <w:p w:rsidR="003112B0" w:rsidRPr="00F51D29" w:rsidRDefault="003112B0" w:rsidP="00EB6F58">
            <w:pPr>
              <w:rPr>
                <w:sz w:val="28"/>
              </w:rPr>
            </w:pPr>
            <w:r w:rsidRPr="00F51D29">
              <w:rPr>
                <w:rFonts w:hint="cs"/>
                <w:sz w:val="28"/>
                <w:rtl/>
              </w:rPr>
              <w:t xml:space="preserve"> م س </w:t>
            </w:r>
            <w:r w:rsidRPr="00F51D29">
              <w:rPr>
                <w:sz w:val="28"/>
                <w:rtl/>
              </w:rPr>
              <w:t>–</w:t>
            </w:r>
            <w:r w:rsidRPr="00F51D29">
              <w:rPr>
                <w:rFonts w:hint="cs"/>
                <w:sz w:val="28"/>
                <w:rtl/>
              </w:rPr>
              <w:t xml:space="preserve"> 8 - 68/428</w:t>
            </w:r>
          </w:p>
        </w:tc>
      </w:tr>
      <w:tr w:rsidR="003112B0" w:rsidRPr="00F51D29" w:rsidTr="00EB6F58">
        <w:trPr>
          <w:cantSplit/>
        </w:trPr>
        <w:tc>
          <w:tcPr>
            <w:tcW w:w="654" w:type="dxa"/>
            <w:tcBorders>
              <w:top w:val="single" w:sz="12" w:space="0" w:color="auto"/>
              <w:left w:val="nil"/>
              <w:bottom w:val="nil"/>
              <w:right w:val="nil"/>
            </w:tcBorders>
            <w:vAlign w:val="center"/>
          </w:tcPr>
          <w:p w:rsidR="003112B0" w:rsidRPr="00F51D29" w:rsidRDefault="003112B0" w:rsidP="00EB6F58">
            <w:pPr>
              <w:rPr>
                <w:sz w:val="28"/>
              </w:rPr>
            </w:pPr>
          </w:p>
        </w:tc>
        <w:tc>
          <w:tcPr>
            <w:tcW w:w="236" w:type="dxa"/>
            <w:tcBorders>
              <w:top w:val="nil"/>
              <w:left w:val="nil"/>
              <w:bottom w:val="nil"/>
              <w:right w:val="nil"/>
            </w:tcBorders>
          </w:tcPr>
          <w:p w:rsidR="003112B0" w:rsidRPr="00F51D29" w:rsidRDefault="003112B0" w:rsidP="00EB6F58">
            <w:pPr>
              <w:jc w:val="both"/>
              <w:rPr>
                <w:b/>
                <w:bCs/>
                <w:sz w:val="28"/>
              </w:rPr>
            </w:pPr>
          </w:p>
        </w:tc>
        <w:tc>
          <w:tcPr>
            <w:tcW w:w="2053" w:type="dxa"/>
            <w:tcBorders>
              <w:top w:val="nil"/>
              <w:left w:val="nil"/>
              <w:bottom w:val="nil"/>
              <w:right w:val="nil"/>
            </w:tcBorders>
          </w:tcPr>
          <w:p w:rsidR="003112B0" w:rsidRPr="00F51D29" w:rsidRDefault="003112B0" w:rsidP="00EB6F58">
            <w:pPr>
              <w:jc w:val="both"/>
              <w:rPr>
                <w:b/>
                <w:bCs/>
                <w:sz w:val="28"/>
                <w:rtl/>
              </w:rPr>
            </w:pPr>
            <w:r w:rsidRPr="00F51D29">
              <w:rPr>
                <w:rFonts w:hint="cs"/>
                <w:b/>
                <w:bCs/>
                <w:sz w:val="28"/>
                <w:rtl/>
              </w:rPr>
              <w:t>عنوان البحـــث :</w:t>
            </w:r>
          </w:p>
        </w:tc>
        <w:tc>
          <w:tcPr>
            <w:tcW w:w="3807" w:type="dxa"/>
            <w:tcBorders>
              <w:top w:val="nil"/>
              <w:left w:val="nil"/>
              <w:bottom w:val="nil"/>
              <w:right w:val="nil"/>
            </w:tcBorders>
          </w:tcPr>
          <w:p w:rsidR="003112B0" w:rsidRPr="00F51D29" w:rsidRDefault="003112B0" w:rsidP="00EB6F58">
            <w:pPr>
              <w:rPr>
                <w:sz w:val="28"/>
                <w:rtl/>
              </w:rPr>
            </w:pPr>
            <w:r w:rsidRPr="00F51D29">
              <w:rPr>
                <w:rFonts w:hint="cs"/>
                <w:sz w:val="28"/>
                <w:rtl/>
              </w:rPr>
              <w:t>دراسة التركيب الكيميائي والتأثير البيولوجي لعينات الحنظل والحيدوق من الفصيلة القرعية.</w:t>
            </w:r>
          </w:p>
        </w:tc>
      </w:tr>
      <w:tr w:rsidR="003112B0" w:rsidRPr="00F51D29" w:rsidTr="00EB6F58">
        <w:tc>
          <w:tcPr>
            <w:tcW w:w="654" w:type="dxa"/>
            <w:tcBorders>
              <w:top w:val="nil"/>
              <w:left w:val="nil"/>
              <w:bottom w:val="nil"/>
              <w:right w:val="nil"/>
            </w:tcBorders>
          </w:tcPr>
          <w:p w:rsidR="003112B0" w:rsidRPr="00F51D29" w:rsidRDefault="003112B0" w:rsidP="00EB6F58">
            <w:pPr>
              <w:jc w:val="both"/>
              <w:rPr>
                <w:b/>
                <w:bCs/>
                <w:sz w:val="28"/>
              </w:rPr>
            </w:pPr>
          </w:p>
        </w:tc>
        <w:tc>
          <w:tcPr>
            <w:tcW w:w="236" w:type="dxa"/>
            <w:tcBorders>
              <w:top w:val="nil"/>
              <w:left w:val="nil"/>
              <w:bottom w:val="nil"/>
              <w:right w:val="nil"/>
            </w:tcBorders>
          </w:tcPr>
          <w:p w:rsidR="003112B0" w:rsidRPr="00F51D29" w:rsidRDefault="003112B0" w:rsidP="00EB6F58">
            <w:pPr>
              <w:jc w:val="both"/>
              <w:rPr>
                <w:b/>
                <w:bCs/>
                <w:sz w:val="28"/>
              </w:rPr>
            </w:pPr>
          </w:p>
        </w:tc>
        <w:tc>
          <w:tcPr>
            <w:tcW w:w="2053" w:type="dxa"/>
            <w:tcBorders>
              <w:top w:val="nil"/>
              <w:left w:val="nil"/>
              <w:bottom w:val="nil"/>
              <w:right w:val="nil"/>
            </w:tcBorders>
          </w:tcPr>
          <w:p w:rsidR="003112B0" w:rsidRPr="00F51D29" w:rsidRDefault="003112B0" w:rsidP="00EB6F58">
            <w:pPr>
              <w:jc w:val="both"/>
              <w:rPr>
                <w:b/>
                <w:bCs/>
                <w:sz w:val="28"/>
              </w:rPr>
            </w:pPr>
            <w:r w:rsidRPr="00F51D29">
              <w:rPr>
                <w:rFonts w:hint="cs"/>
                <w:b/>
                <w:bCs/>
                <w:sz w:val="28"/>
                <w:rtl/>
              </w:rPr>
              <w:t>الباحث الرئيــس :</w:t>
            </w:r>
          </w:p>
        </w:tc>
        <w:tc>
          <w:tcPr>
            <w:tcW w:w="3807" w:type="dxa"/>
            <w:tcBorders>
              <w:top w:val="nil"/>
              <w:left w:val="nil"/>
              <w:bottom w:val="nil"/>
              <w:right w:val="nil"/>
            </w:tcBorders>
          </w:tcPr>
          <w:p w:rsidR="003112B0" w:rsidRPr="00F51D29" w:rsidRDefault="003112B0" w:rsidP="00EB6F58">
            <w:pPr>
              <w:rPr>
                <w:sz w:val="28"/>
              </w:rPr>
            </w:pPr>
            <w:r w:rsidRPr="00F51D29">
              <w:rPr>
                <w:rFonts w:hint="cs"/>
                <w:sz w:val="28"/>
                <w:rtl/>
              </w:rPr>
              <w:t>أ.د. سالم أحمد باسيف</w:t>
            </w:r>
          </w:p>
        </w:tc>
      </w:tr>
      <w:tr w:rsidR="003112B0" w:rsidRPr="00F51D29" w:rsidTr="00EB6F58">
        <w:tc>
          <w:tcPr>
            <w:tcW w:w="654" w:type="dxa"/>
            <w:tcBorders>
              <w:top w:val="nil"/>
              <w:left w:val="nil"/>
              <w:bottom w:val="nil"/>
              <w:right w:val="nil"/>
            </w:tcBorders>
          </w:tcPr>
          <w:p w:rsidR="003112B0" w:rsidRPr="00F51D29" w:rsidRDefault="003112B0" w:rsidP="00EB6F58">
            <w:pPr>
              <w:jc w:val="both"/>
              <w:rPr>
                <w:b/>
                <w:bCs/>
                <w:sz w:val="28"/>
              </w:rPr>
            </w:pPr>
          </w:p>
        </w:tc>
        <w:tc>
          <w:tcPr>
            <w:tcW w:w="236" w:type="dxa"/>
            <w:tcBorders>
              <w:top w:val="nil"/>
              <w:left w:val="nil"/>
              <w:bottom w:val="nil"/>
              <w:right w:val="nil"/>
            </w:tcBorders>
          </w:tcPr>
          <w:p w:rsidR="003112B0" w:rsidRPr="00F51D29" w:rsidRDefault="003112B0" w:rsidP="00EB6F58">
            <w:pPr>
              <w:jc w:val="both"/>
              <w:rPr>
                <w:b/>
                <w:bCs/>
                <w:sz w:val="28"/>
              </w:rPr>
            </w:pPr>
          </w:p>
        </w:tc>
        <w:tc>
          <w:tcPr>
            <w:tcW w:w="2053" w:type="dxa"/>
            <w:tcBorders>
              <w:top w:val="nil"/>
              <w:left w:val="nil"/>
              <w:bottom w:val="nil"/>
              <w:right w:val="nil"/>
            </w:tcBorders>
          </w:tcPr>
          <w:p w:rsidR="003112B0" w:rsidRPr="00F51D29" w:rsidRDefault="003112B0" w:rsidP="00EB6F58">
            <w:pPr>
              <w:jc w:val="both"/>
              <w:rPr>
                <w:b/>
                <w:bCs/>
                <w:sz w:val="28"/>
              </w:rPr>
            </w:pPr>
            <w:r w:rsidRPr="00F51D29">
              <w:rPr>
                <w:rFonts w:hint="cs"/>
                <w:b/>
                <w:bCs/>
                <w:sz w:val="28"/>
                <w:rtl/>
              </w:rPr>
              <w:t>الباحثون المشاركون :</w:t>
            </w:r>
          </w:p>
        </w:tc>
        <w:tc>
          <w:tcPr>
            <w:tcW w:w="3807" w:type="dxa"/>
            <w:tcBorders>
              <w:top w:val="nil"/>
              <w:left w:val="nil"/>
              <w:bottom w:val="nil"/>
              <w:right w:val="nil"/>
            </w:tcBorders>
          </w:tcPr>
          <w:p w:rsidR="003112B0" w:rsidRPr="00F51D29" w:rsidRDefault="003112B0" w:rsidP="00EB6F58">
            <w:pPr>
              <w:rPr>
                <w:sz w:val="28"/>
                <w:rtl/>
              </w:rPr>
            </w:pPr>
            <w:r w:rsidRPr="00F51D29">
              <w:rPr>
                <w:rFonts w:hint="cs"/>
                <w:sz w:val="28"/>
                <w:rtl/>
              </w:rPr>
              <w:t>أ.د. محمد صالح توفيق مكي</w:t>
            </w:r>
          </w:p>
          <w:p w:rsidR="003112B0" w:rsidRPr="00F51D29" w:rsidRDefault="003112B0" w:rsidP="00EB6F58">
            <w:pPr>
              <w:rPr>
                <w:sz w:val="28"/>
              </w:rPr>
            </w:pPr>
            <w:r w:rsidRPr="00F51D29">
              <w:rPr>
                <w:rFonts w:hint="cs"/>
                <w:sz w:val="28"/>
                <w:rtl/>
              </w:rPr>
              <w:t>أ.د. سيف الدين نصر إبراهيم عياد</w:t>
            </w:r>
          </w:p>
        </w:tc>
      </w:tr>
      <w:tr w:rsidR="003112B0" w:rsidRPr="00F51D29" w:rsidTr="00EB6F58">
        <w:tc>
          <w:tcPr>
            <w:tcW w:w="654" w:type="dxa"/>
            <w:tcBorders>
              <w:top w:val="nil"/>
              <w:left w:val="nil"/>
              <w:bottom w:val="nil"/>
              <w:right w:val="nil"/>
            </w:tcBorders>
          </w:tcPr>
          <w:p w:rsidR="003112B0" w:rsidRPr="00F51D29" w:rsidRDefault="003112B0" w:rsidP="00EB6F58">
            <w:pPr>
              <w:jc w:val="both"/>
              <w:rPr>
                <w:b/>
                <w:bCs/>
                <w:sz w:val="28"/>
              </w:rPr>
            </w:pPr>
          </w:p>
        </w:tc>
        <w:tc>
          <w:tcPr>
            <w:tcW w:w="236" w:type="dxa"/>
            <w:tcBorders>
              <w:top w:val="nil"/>
              <w:left w:val="nil"/>
              <w:bottom w:val="nil"/>
              <w:right w:val="nil"/>
            </w:tcBorders>
          </w:tcPr>
          <w:p w:rsidR="003112B0" w:rsidRPr="00F51D29" w:rsidRDefault="003112B0" w:rsidP="00EB6F58">
            <w:pPr>
              <w:jc w:val="both"/>
              <w:rPr>
                <w:b/>
                <w:bCs/>
                <w:sz w:val="28"/>
              </w:rPr>
            </w:pPr>
          </w:p>
        </w:tc>
        <w:tc>
          <w:tcPr>
            <w:tcW w:w="2053" w:type="dxa"/>
            <w:tcBorders>
              <w:top w:val="nil"/>
              <w:left w:val="nil"/>
              <w:bottom w:val="nil"/>
              <w:right w:val="nil"/>
            </w:tcBorders>
          </w:tcPr>
          <w:p w:rsidR="003112B0" w:rsidRPr="00F51D29" w:rsidRDefault="003112B0" w:rsidP="00EB6F58">
            <w:pPr>
              <w:jc w:val="both"/>
              <w:rPr>
                <w:b/>
                <w:bCs/>
                <w:sz w:val="28"/>
              </w:rPr>
            </w:pPr>
            <w:r w:rsidRPr="00F51D29">
              <w:rPr>
                <w:rFonts w:hint="cs"/>
                <w:b/>
                <w:bCs/>
                <w:sz w:val="28"/>
                <w:rtl/>
              </w:rPr>
              <w:t>الجهــــــة :</w:t>
            </w:r>
          </w:p>
        </w:tc>
        <w:tc>
          <w:tcPr>
            <w:tcW w:w="3807" w:type="dxa"/>
            <w:tcBorders>
              <w:top w:val="nil"/>
              <w:left w:val="nil"/>
              <w:bottom w:val="nil"/>
              <w:right w:val="nil"/>
            </w:tcBorders>
          </w:tcPr>
          <w:p w:rsidR="003112B0" w:rsidRPr="00F51D29" w:rsidRDefault="003112B0" w:rsidP="00EB6F58">
            <w:pPr>
              <w:rPr>
                <w:sz w:val="28"/>
              </w:rPr>
            </w:pPr>
            <w:r w:rsidRPr="00F51D29">
              <w:rPr>
                <w:rFonts w:hint="cs"/>
                <w:sz w:val="28"/>
                <w:rtl/>
              </w:rPr>
              <w:t>كلية العلوم</w:t>
            </w:r>
          </w:p>
        </w:tc>
      </w:tr>
      <w:tr w:rsidR="003112B0" w:rsidRPr="00F51D29" w:rsidTr="00EB6F58">
        <w:tc>
          <w:tcPr>
            <w:tcW w:w="654" w:type="dxa"/>
            <w:tcBorders>
              <w:top w:val="nil"/>
              <w:left w:val="nil"/>
              <w:bottom w:val="nil"/>
              <w:right w:val="nil"/>
            </w:tcBorders>
          </w:tcPr>
          <w:p w:rsidR="003112B0" w:rsidRPr="00F51D29" w:rsidRDefault="003112B0" w:rsidP="00EB6F58">
            <w:pPr>
              <w:jc w:val="both"/>
              <w:rPr>
                <w:b/>
                <w:bCs/>
                <w:sz w:val="28"/>
              </w:rPr>
            </w:pPr>
          </w:p>
        </w:tc>
        <w:tc>
          <w:tcPr>
            <w:tcW w:w="236" w:type="dxa"/>
            <w:tcBorders>
              <w:top w:val="nil"/>
              <w:left w:val="nil"/>
              <w:bottom w:val="nil"/>
              <w:right w:val="nil"/>
            </w:tcBorders>
          </w:tcPr>
          <w:p w:rsidR="003112B0" w:rsidRPr="00F51D29" w:rsidRDefault="003112B0" w:rsidP="00EB6F58">
            <w:pPr>
              <w:jc w:val="both"/>
              <w:rPr>
                <w:b/>
                <w:bCs/>
                <w:sz w:val="28"/>
              </w:rPr>
            </w:pPr>
          </w:p>
        </w:tc>
        <w:tc>
          <w:tcPr>
            <w:tcW w:w="2053" w:type="dxa"/>
            <w:tcBorders>
              <w:top w:val="nil"/>
              <w:left w:val="nil"/>
              <w:bottom w:val="nil"/>
              <w:right w:val="nil"/>
            </w:tcBorders>
          </w:tcPr>
          <w:p w:rsidR="003112B0" w:rsidRPr="00F51D29" w:rsidRDefault="003112B0" w:rsidP="00EB6F58">
            <w:pPr>
              <w:jc w:val="both"/>
              <w:rPr>
                <w:b/>
                <w:bCs/>
                <w:sz w:val="28"/>
              </w:rPr>
            </w:pPr>
            <w:r w:rsidRPr="00F51D29">
              <w:rPr>
                <w:rFonts w:hint="cs"/>
                <w:b/>
                <w:bCs/>
                <w:sz w:val="28"/>
                <w:rtl/>
              </w:rPr>
              <w:t>مدة تنفيذ البحث  :</w:t>
            </w:r>
          </w:p>
        </w:tc>
        <w:tc>
          <w:tcPr>
            <w:tcW w:w="3807" w:type="dxa"/>
            <w:tcBorders>
              <w:top w:val="nil"/>
              <w:left w:val="nil"/>
              <w:bottom w:val="nil"/>
              <w:right w:val="nil"/>
            </w:tcBorders>
          </w:tcPr>
          <w:p w:rsidR="003112B0" w:rsidRPr="00F51D29" w:rsidRDefault="003112B0" w:rsidP="00EB6F58">
            <w:pPr>
              <w:ind w:left="1466" w:hanging="1466"/>
              <w:rPr>
                <w:sz w:val="28"/>
              </w:rPr>
            </w:pPr>
            <w:r w:rsidRPr="00F51D29">
              <w:rPr>
                <w:rFonts w:hint="cs"/>
                <w:sz w:val="28"/>
                <w:rtl/>
              </w:rPr>
              <w:t>10 شهور</w:t>
            </w:r>
          </w:p>
        </w:tc>
      </w:tr>
    </w:tbl>
    <w:p w:rsidR="003112B0" w:rsidRPr="00F51D29" w:rsidRDefault="003112B0" w:rsidP="003112B0">
      <w:pPr>
        <w:spacing w:before="240"/>
        <w:ind w:left="26" w:firstLine="7"/>
        <w:jc w:val="center"/>
        <w:rPr>
          <w:b/>
          <w:bCs/>
          <w:sz w:val="28"/>
          <w:rtl/>
        </w:rPr>
      </w:pPr>
      <w:r w:rsidRPr="00F51D29">
        <w:rPr>
          <w:rFonts w:hint="cs"/>
          <w:b/>
          <w:bCs/>
          <w:sz w:val="28"/>
          <w:rtl/>
        </w:rPr>
        <w:t>مستخلص البحث</w:t>
      </w:r>
    </w:p>
    <w:p w:rsidR="003112B0" w:rsidRPr="00F51D29" w:rsidRDefault="003112B0" w:rsidP="003112B0">
      <w:pPr>
        <w:spacing w:before="240"/>
        <w:ind w:left="26"/>
        <w:rPr>
          <w:sz w:val="28"/>
          <w:rtl/>
        </w:rPr>
      </w:pPr>
      <w:r w:rsidRPr="00F51D29">
        <w:rPr>
          <w:rFonts w:hint="cs"/>
          <w:sz w:val="28"/>
          <w:rtl/>
        </w:rPr>
        <w:t xml:space="preserve">             سوف يتم دراسة التركيب الكيميائي والتأثير البيولوجي لعينات الحنظل </w:t>
      </w:r>
      <w:proofErr w:type="spellStart"/>
      <w:r w:rsidRPr="00F51D29">
        <w:rPr>
          <w:sz w:val="28"/>
        </w:rPr>
        <w:t>Citrullus</w:t>
      </w:r>
      <w:proofErr w:type="spellEnd"/>
      <w:r w:rsidRPr="00F51D29">
        <w:rPr>
          <w:sz w:val="28"/>
        </w:rPr>
        <w:t xml:space="preserve"> </w:t>
      </w:r>
      <w:proofErr w:type="spellStart"/>
      <w:r w:rsidRPr="00F51D29">
        <w:rPr>
          <w:sz w:val="28"/>
        </w:rPr>
        <w:t>colocynthus</w:t>
      </w:r>
      <w:proofErr w:type="spellEnd"/>
      <w:r w:rsidRPr="00F51D29">
        <w:rPr>
          <w:rFonts w:hint="cs"/>
          <w:sz w:val="28"/>
          <w:rtl/>
        </w:rPr>
        <w:t xml:space="preserve"> والحيدوق </w:t>
      </w:r>
      <w:proofErr w:type="spellStart"/>
      <w:r w:rsidRPr="00F51D29">
        <w:rPr>
          <w:sz w:val="28"/>
        </w:rPr>
        <w:t>Cucumic</w:t>
      </w:r>
      <w:proofErr w:type="spellEnd"/>
      <w:r w:rsidRPr="00F51D29">
        <w:rPr>
          <w:sz w:val="28"/>
        </w:rPr>
        <w:t xml:space="preserve"> </w:t>
      </w:r>
      <w:proofErr w:type="spellStart"/>
      <w:r w:rsidRPr="00F51D29">
        <w:rPr>
          <w:sz w:val="28"/>
        </w:rPr>
        <w:t>perphetarum</w:t>
      </w:r>
      <w:proofErr w:type="spellEnd"/>
      <w:r w:rsidRPr="00F51D29">
        <w:rPr>
          <w:rFonts w:hint="cs"/>
          <w:sz w:val="28"/>
          <w:rtl/>
        </w:rPr>
        <w:t xml:space="preserve"> من الفصيلة القرعية الموجودة بكثرة في المملكة العربية السعودية. وهذه الدراسة لها أهمية كبيرة لأن عينات الحنظل والحيدوق تحتوي على كثير من المواد الفعالة.</w:t>
      </w:r>
    </w:p>
    <w:p w:rsidR="003112B0" w:rsidRPr="00F51D29" w:rsidRDefault="003112B0" w:rsidP="003112B0">
      <w:pPr>
        <w:ind w:left="26"/>
        <w:rPr>
          <w:sz w:val="28"/>
          <w:rtl/>
        </w:rPr>
      </w:pPr>
      <w:r w:rsidRPr="00F51D29">
        <w:rPr>
          <w:rFonts w:hint="cs"/>
          <w:sz w:val="28"/>
          <w:rtl/>
        </w:rPr>
        <w:tab/>
        <w:t xml:space="preserve">أولاً: منقوع ثمار الحنظل </w:t>
      </w:r>
      <w:proofErr w:type="spellStart"/>
      <w:r w:rsidRPr="00F51D29">
        <w:rPr>
          <w:sz w:val="28"/>
        </w:rPr>
        <w:t>Citrullus</w:t>
      </w:r>
      <w:proofErr w:type="spellEnd"/>
      <w:r w:rsidRPr="00F51D29">
        <w:rPr>
          <w:sz w:val="28"/>
        </w:rPr>
        <w:t xml:space="preserve"> </w:t>
      </w:r>
      <w:proofErr w:type="spellStart"/>
      <w:r w:rsidRPr="00F51D29">
        <w:rPr>
          <w:sz w:val="28"/>
        </w:rPr>
        <w:t>colocynthus</w:t>
      </w:r>
      <w:proofErr w:type="spellEnd"/>
      <w:r w:rsidRPr="00F51D29">
        <w:rPr>
          <w:rFonts w:hint="cs"/>
          <w:sz w:val="28"/>
          <w:rtl/>
        </w:rPr>
        <w:t xml:space="preserve"> يستخدم لعلاج حالات الإمساك المزمن وتنشيط حركة الأمعاء والمعدة مما يساعد على سهولة الهضم وتقليل الغازات الناتجة وتستخدم الثمار غير الناضجة في علاج البواسير.</w:t>
      </w:r>
    </w:p>
    <w:p w:rsidR="003112B0" w:rsidRPr="00F51D29" w:rsidRDefault="003112B0" w:rsidP="003112B0">
      <w:pPr>
        <w:ind w:left="26"/>
        <w:rPr>
          <w:sz w:val="28"/>
          <w:rtl/>
        </w:rPr>
      </w:pPr>
      <w:r w:rsidRPr="00F51D29">
        <w:rPr>
          <w:rFonts w:hint="cs"/>
          <w:sz w:val="28"/>
          <w:rtl/>
        </w:rPr>
        <w:tab/>
        <w:t xml:space="preserve">ثانياً: ثمار الحيدوق </w:t>
      </w:r>
      <w:proofErr w:type="spellStart"/>
      <w:r w:rsidRPr="00F51D29">
        <w:rPr>
          <w:sz w:val="28"/>
        </w:rPr>
        <w:t>Cucumic</w:t>
      </w:r>
      <w:proofErr w:type="spellEnd"/>
      <w:r w:rsidRPr="00F51D29">
        <w:rPr>
          <w:sz w:val="28"/>
        </w:rPr>
        <w:t xml:space="preserve"> </w:t>
      </w:r>
      <w:proofErr w:type="spellStart"/>
      <w:r w:rsidRPr="00F51D29">
        <w:rPr>
          <w:sz w:val="28"/>
        </w:rPr>
        <w:t>perphetarum</w:t>
      </w:r>
      <w:proofErr w:type="spellEnd"/>
      <w:r w:rsidRPr="00F51D29">
        <w:rPr>
          <w:rFonts w:hint="cs"/>
          <w:sz w:val="28"/>
          <w:rtl/>
        </w:rPr>
        <w:t xml:space="preserve"> تحتوي على مواد ذات فاعلية عالية لعلاج الأمراض السرطانية ولهذا السبب يمكن الاستفادة من هذه النباتات استفادة جيدة إذا أجريت عليها دراسة جيدة حتى يمكن الوقوف على الاستخدام الأمثل لهذه المواد عن طريق تبني بعض شركات الأدوية تصنيع هذه المواد على شكل منتج في صورة صحية، وهذا هو الهدف من البحث.</w:t>
      </w:r>
    </w:p>
    <w:p w:rsidR="003112B0" w:rsidRDefault="003112B0">
      <w:pPr>
        <w:bidi w:val="0"/>
        <w:spacing w:after="200" w:line="276" w:lineRule="auto"/>
        <w:jc w:val="left"/>
        <w:rPr>
          <w:rtl/>
        </w:rPr>
      </w:pPr>
      <w:r>
        <w:rPr>
          <w:rtl/>
        </w:rPr>
        <w:br w:type="page"/>
      </w:r>
    </w:p>
    <w:p w:rsidR="003112B0" w:rsidRDefault="003112B0" w:rsidP="003112B0">
      <w:pPr>
        <w:bidi w:val="0"/>
        <w:rPr>
          <w:lang w:val="en-GB"/>
        </w:rPr>
      </w:pPr>
    </w:p>
    <w:p w:rsidR="003112B0" w:rsidRPr="00CC3324" w:rsidRDefault="003112B0" w:rsidP="003112B0">
      <w:pPr>
        <w:pStyle w:val="Heading1"/>
        <w:bidi w:val="0"/>
        <w:rPr>
          <w:color w:val="0000FF"/>
          <w:rtl/>
        </w:rPr>
      </w:pPr>
      <w:r>
        <w:rPr>
          <w:color w:val="0000FF"/>
        </w:rPr>
        <w:t>Social</w:t>
      </w:r>
      <w:r w:rsidRPr="00CC3324">
        <w:rPr>
          <w:color w:val="0000FF"/>
        </w:rPr>
        <w:t xml:space="preserve"> </w:t>
      </w:r>
      <w:r>
        <w:rPr>
          <w:color w:val="0000FF"/>
        </w:rPr>
        <w:t>S</w:t>
      </w:r>
      <w:r w:rsidRPr="00CC3324">
        <w:rPr>
          <w:color w:val="0000FF"/>
        </w:rPr>
        <w:t>ciences</w:t>
      </w:r>
    </w:p>
    <w:p w:rsidR="003112B0" w:rsidRPr="00E03176" w:rsidRDefault="003304C6" w:rsidP="003112B0">
      <w:pPr>
        <w:pStyle w:val="Heading2"/>
        <w:bidi w:val="0"/>
        <w:rPr>
          <w:rFonts w:cs="Arial"/>
          <w:sz w:val="24"/>
          <w:szCs w:val="24"/>
        </w:rPr>
      </w:pPr>
      <w:r>
        <w:rPr>
          <w:rFonts w:cs="Arial"/>
          <w:sz w:val="24"/>
          <w:szCs w:val="24"/>
        </w:rPr>
        <w:pict>
          <v:group id="_x0000_s1029" style="position:absolute;left:0;text-align:left;margin-left:-2.5pt;margin-top:7.55pt;width:362.2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3112B0">
        <w:rPr>
          <w:rFonts w:cs="Arial"/>
          <w:sz w:val="24"/>
          <w:szCs w:val="24"/>
        </w:rPr>
        <w:t xml:space="preserve">  Chemistry</w:t>
      </w:r>
    </w:p>
    <w:p w:rsidR="003112B0" w:rsidRPr="007627D8" w:rsidRDefault="003112B0" w:rsidP="003112B0">
      <w:pPr>
        <w:pStyle w:val="Heading3"/>
        <w:ind w:left="436"/>
        <w:rPr>
          <w:szCs w:val="24"/>
        </w:rPr>
      </w:pPr>
      <w:proofErr w:type="spellStart"/>
      <w:r>
        <w:rPr>
          <w:szCs w:val="24"/>
        </w:rPr>
        <w:t>Citrullus</w:t>
      </w:r>
      <w:proofErr w:type="spellEnd"/>
      <w:r>
        <w:rPr>
          <w:szCs w:val="24"/>
        </w:rPr>
        <w:t xml:space="preserve"> - </w:t>
      </w:r>
      <w:proofErr w:type="spellStart"/>
      <w:r>
        <w:rPr>
          <w:szCs w:val="24"/>
        </w:rPr>
        <w:t>Cucumic</w:t>
      </w:r>
      <w:proofErr w:type="spellEnd"/>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3112B0" w:rsidTr="00EB6F58">
        <w:trPr>
          <w:trHeight w:val="405"/>
        </w:trPr>
        <w:tc>
          <w:tcPr>
            <w:tcW w:w="696" w:type="dxa"/>
            <w:tcBorders>
              <w:top w:val="single" w:sz="18" w:space="0" w:color="auto"/>
              <w:left w:val="single" w:sz="18" w:space="0" w:color="auto"/>
              <w:bottom w:val="single" w:sz="18" w:space="0" w:color="auto"/>
              <w:right w:val="single" w:sz="18" w:space="0" w:color="auto"/>
            </w:tcBorders>
            <w:vAlign w:val="center"/>
          </w:tcPr>
          <w:p w:rsidR="003112B0" w:rsidRPr="00CC3324" w:rsidRDefault="003112B0" w:rsidP="00EB6F58">
            <w:pPr>
              <w:bidi w:val="0"/>
              <w:rPr>
                <w:b/>
                <w:bCs/>
                <w:color w:val="0000FF"/>
                <w:sz w:val="32"/>
                <w:szCs w:val="32"/>
              </w:rPr>
            </w:pPr>
            <w:r>
              <w:rPr>
                <w:b/>
                <w:bCs/>
                <w:color w:val="0000FF"/>
                <w:sz w:val="32"/>
                <w:szCs w:val="32"/>
              </w:rPr>
              <w:t>221</w:t>
            </w:r>
          </w:p>
        </w:tc>
        <w:tc>
          <w:tcPr>
            <w:tcW w:w="263" w:type="dxa"/>
            <w:tcBorders>
              <w:top w:val="nil"/>
              <w:left w:val="single" w:sz="18" w:space="0" w:color="auto"/>
              <w:bottom w:val="nil"/>
              <w:right w:val="nil"/>
            </w:tcBorders>
          </w:tcPr>
          <w:p w:rsidR="003112B0" w:rsidRDefault="003112B0" w:rsidP="00EB6F58">
            <w:pPr>
              <w:bidi w:val="0"/>
              <w:rPr>
                <w:b/>
                <w:bCs/>
              </w:rPr>
            </w:pPr>
          </w:p>
        </w:tc>
        <w:tc>
          <w:tcPr>
            <w:tcW w:w="2637" w:type="dxa"/>
            <w:tcBorders>
              <w:top w:val="nil"/>
              <w:left w:val="nil"/>
              <w:bottom w:val="nil"/>
              <w:right w:val="nil"/>
            </w:tcBorders>
          </w:tcPr>
          <w:p w:rsidR="003112B0" w:rsidRPr="00E03176" w:rsidRDefault="003112B0" w:rsidP="00EB6F58">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3112B0" w:rsidRPr="006B0778" w:rsidRDefault="003112B0" w:rsidP="00EB6F58">
            <w:pPr>
              <w:pStyle w:val="NormalWeb"/>
              <w:tabs>
                <w:tab w:val="left" w:pos="720"/>
                <w:tab w:val="center" w:pos="4153"/>
                <w:tab w:val="right" w:pos="8306"/>
              </w:tabs>
              <w:jc w:val="both"/>
            </w:pPr>
            <w:r>
              <w:t>MS – 8 – 68/428</w:t>
            </w:r>
          </w:p>
        </w:tc>
      </w:tr>
      <w:tr w:rsidR="003112B0" w:rsidRPr="0082040A" w:rsidTr="00EB6F58">
        <w:trPr>
          <w:trHeight w:val="561"/>
        </w:trPr>
        <w:tc>
          <w:tcPr>
            <w:tcW w:w="696" w:type="dxa"/>
            <w:tcBorders>
              <w:top w:val="single" w:sz="18" w:space="0" w:color="auto"/>
              <w:left w:val="nil"/>
              <w:bottom w:val="nil"/>
              <w:right w:val="nil"/>
            </w:tcBorders>
            <w:vAlign w:val="center"/>
          </w:tcPr>
          <w:p w:rsidR="003112B0" w:rsidRDefault="003112B0" w:rsidP="00EB6F58">
            <w:pPr>
              <w:bidi w:val="0"/>
            </w:pPr>
          </w:p>
        </w:tc>
        <w:tc>
          <w:tcPr>
            <w:tcW w:w="263" w:type="dxa"/>
            <w:tcBorders>
              <w:top w:val="nil"/>
              <w:left w:val="nil"/>
              <w:bottom w:val="nil"/>
              <w:right w:val="nil"/>
            </w:tcBorders>
          </w:tcPr>
          <w:p w:rsidR="003112B0" w:rsidRDefault="003112B0" w:rsidP="00EB6F58">
            <w:pPr>
              <w:bidi w:val="0"/>
              <w:rPr>
                <w:b/>
                <w:bCs/>
              </w:rPr>
            </w:pPr>
          </w:p>
        </w:tc>
        <w:tc>
          <w:tcPr>
            <w:tcW w:w="2637" w:type="dxa"/>
            <w:tcBorders>
              <w:top w:val="nil"/>
              <w:left w:val="nil"/>
              <w:bottom w:val="nil"/>
              <w:right w:val="nil"/>
            </w:tcBorders>
          </w:tcPr>
          <w:p w:rsidR="003112B0" w:rsidRPr="00E03176" w:rsidRDefault="003112B0" w:rsidP="00EB6F58">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3112B0" w:rsidRPr="006B0778" w:rsidRDefault="003112B0" w:rsidP="00EB6F58">
            <w:pPr>
              <w:bidi w:val="0"/>
              <w:jc w:val="both"/>
              <w:rPr>
                <w:rFonts w:cs="Times New Roman"/>
                <w:szCs w:val="24"/>
              </w:rPr>
            </w:pPr>
            <w:r>
              <w:rPr>
                <w:rFonts w:cs="Times New Roman"/>
                <w:szCs w:val="24"/>
              </w:rPr>
              <w:t xml:space="preserve">Study the chemical constituents and the biological activity of </w:t>
            </w:r>
            <w:proofErr w:type="spellStart"/>
            <w:r>
              <w:rPr>
                <w:rFonts w:cs="Times New Roman"/>
                <w:szCs w:val="24"/>
              </w:rPr>
              <w:t>citrullus</w:t>
            </w:r>
            <w:proofErr w:type="spellEnd"/>
            <w:r>
              <w:rPr>
                <w:rFonts w:cs="Times New Roman"/>
                <w:szCs w:val="24"/>
              </w:rPr>
              <w:t xml:space="preserve"> </w:t>
            </w:r>
            <w:proofErr w:type="spellStart"/>
            <w:r>
              <w:rPr>
                <w:rFonts w:cs="Times New Roman"/>
                <w:szCs w:val="24"/>
              </w:rPr>
              <w:t>colocynthus</w:t>
            </w:r>
            <w:proofErr w:type="spellEnd"/>
            <w:r>
              <w:rPr>
                <w:rFonts w:cs="Times New Roman"/>
                <w:szCs w:val="24"/>
              </w:rPr>
              <w:t xml:space="preserve"> and </w:t>
            </w:r>
            <w:proofErr w:type="spellStart"/>
            <w:r>
              <w:rPr>
                <w:rFonts w:cs="Times New Roman"/>
                <w:szCs w:val="24"/>
              </w:rPr>
              <w:t>cucumic</w:t>
            </w:r>
            <w:proofErr w:type="spellEnd"/>
            <w:r>
              <w:rPr>
                <w:rFonts w:cs="Times New Roman"/>
                <w:szCs w:val="24"/>
              </w:rPr>
              <w:t xml:space="preserve"> </w:t>
            </w:r>
            <w:proofErr w:type="spellStart"/>
            <w:r>
              <w:rPr>
                <w:rFonts w:cs="Times New Roman"/>
                <w:szCs w:val="24"/>
              </w:rPr>
              <w:t>perphetarum</w:t>
            </w:r>
            <w:proofErr w:type="spellEnd"/>
            <w:r>
              <w:rPr>
                <w:rFonts w:cs="Times New Roman"/>
                <w:szCs w:val="24"/>
              </w:rPr>
              <w:t xml:space="preserve"> from </w:t>
            </w:r>
            <w:proofErr w:type="spellStart"/>
            <w:r>
              <w:rPr>
                <w:rFonts w:cs="Times New Roman"/>
                <w:szCs w:val="24"/>
              </w:rPr>
              <w:t>cucurbitaceae</w:t>
            </w:r>
            <w:proofErr w:type="spellEnd"/>
          </w:p>
        </w:tc>
      </w:tr>
      <w:tr w:rsidR="003112B0" w:rsidTr="00EB6F58">
        <w:trPr>
          <w:trHeight w:val="288"/>
        </w:trPr>
        <w:tc>
          <w:tcPr>
            <w:tcW w:w="696" w:type="dxa"/>
            <w:tcBorders>
              <w:top w:val="nil"/>
              <w:left w:val="nil"/>
              <w:bottom w:val="nil"/>
              <w:right w:val="nil"/>
            </w:tcBorders>
          </w:tcPr>
          <w:p w:rsidR="003112B0" w:rsidRDefault="003112B0" w:rsidP="00EB6F58">
            <w:pPr>
              <w:bidi w:val="0"/>
              <w:rPr>
                <w:b/>
                <w:bCs/>
              </w:rPr>
            </w:pPr>
          </w:p>
        </w:tc>
        <w:tc>
          <w:tcPr>
            <w:tcW w:w="263" w:type="dxa"/>
            <w:tcBorders>
              <w:top w:val="nil"/>
              <w:left w:val="nil"/>
              <w:bottom w:val="nil"/>
              <w:right w:val="nil"/>
            </w:tcBorders>
          </w:tcPr>
          <w:p w:rsidR="003112B0" w:rsidRDefault="003112B0" w:rsidP="00EB6F58">
            <w:pPr>
              <w:bidi w:val="0"/>
              <w:rPr>
                <w:b/>
                <w:bCs/>
              </w:rPr>
            </w:pPr>
          </w:p>
        </w:tc>
        <w:tc>
          <w:tcPr>
            <w:tcW w:w="2637" w:type="dxa"/>
            <w:tcBorders>
              <w:top w:val="nil"/>
              <w:left w:val="nil"/>
              <w:bottom w:val="nil"/>
              <w:right w:val="nil"/>
            </w:tcBorders>
          </w:tcPr>
          <w:p w:rsidR="003112B0" w:rsidRPr="00E03176" w:rsidRDefault="003112B0" w:rsidP="00EB6F58">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3112B0" w:rsidRPr="006B0778" w:rsidRDefault="003112B0" w:rsidP="00EB6F58">
            <w:pPr>
              <w:bidi w:val="0"/>
              <w:jc w:val="left"/>
              <w:rPr>
                <w:rFonts w:cs="Times New Roman"/>
                <w:szCs w:val="24"/>
              </w:rPr>
            </w:pPr>
            <w:r w:rsidRPr="00015557">
              <w:rPr>
                <w:rFonts w:cs="Times New Roman"/>
                <w:szCs w:val="24"/>
              </w:rPr>
              <w:t xml:space="preserve">Dr. </w:t>
            </w:r>
            <w:r>
              <w:rPr>
                <w:rFonts w:cs="Times New Roman"/>
                <w:szCs w:val="24"/>
              </w:rPr>
              <w:t xml:space="preserve">Salem Ahmad </w:t>
            </w:r>
            <w:proofErr w:type="spellStart"/>
            <w:r>
              <w:rPr>
                <w:rFonts w:cs="Times New Roman"/>
                <w:szCs w:val="24"/>
              </w:rPr>
              <w:t>Ba-Saif</w:t>
            </w:r>
            <w:proofErr w:type="spellEnd"/>
          </w:p>
        </w:tc>
      </w:tr>
      <w:tr w:rsidR="003112B0" w:rsidTr="00EB6F58">
        <w:trPr>
          <w:trHeight w:val="68"/>
        </w:trPr>
        <w:tc>
          <w:tcPr>
            <w:tcW w:w="696" w:type="dxa"/>
            <w:tcBorders>
              <w:top w:val="nil"/>
              <w:left w:val="nil"/>
              <w:right w:val="nil"/>
            </w:tcBorders>
          </w:tcPr>
          <w:p w:rsidR="003112B0" w:rsidRDefault="003112B0" w:rsidP="00EB6F58">
            <w:pPr>
              <w:bidi w:val="0"/>
              <w:rPr>
                <w:b/>
                <w:bCs/>
              </w:rPr>
            </w:pPr>
          </w:p>
        </w:tc>
        <w:tc>
          <w:tcPr>
            <w:tcW w:w="263" w:type="dxa"/>
            <w:tcBorders>
              <w:top w:val="nil"/>
              <w:left w:val="nil"/>
              <w:right w:val="nil"/>
            </w:tcBorders>
          </w:tcPr>
          <w:p w:rsidR="003112B0" w:rsidRDefault="003112B0" w:rsidP="00EB6F58">
            <w:pPr>
              <w:bidi w:val="0"/>
              <w:rPr>
                <w:b/>
                <w:bCs/>
              </w:rPr>
            </w:pPr>
          </w:p>
        </w:tc>
        <w:tc>
          <w:tcPr>
            <w:tcW w:w="2637" w:type="dxa"/>
            <w:tcBorders>
              <w:top w:val="nil"/>
              <w:left w:val="nil"/>
              <w:right w:val="nil"/>
            </w:tcBorders>
          </w:tcPr>
          <w:p w:rsidR="003112B0" w:rsidRPr="00E03176" w:rsidRDefault="003112B0" w:rsidP="00EB6F58">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3112B0" w:rsidRDefault="003112B0" w:rsidP="00EB6F58">
            <w:pPr>
              <w:bidi w:val="0"/>
              <w:jc w:val="left"/>
              <w:rPr>
                <w:rFonts w:cs="Times New Roman"/>
                <w:szCs w:val="24"/>
              </w:rPr>
            </w:pPr>
            <w:r>
              <w:rPr>
                <w:rFonts w:cs="Times New Roman"/>
                <w:szCs w:val="24"/>
              </w:rPr>
              <w:t xml:space="preserve">Dr. Mohammed </w:t>
            </w:r>
            <w:proofErr w:type="spellStart"/>
            <w:r>
              <w:rPr>
                <w:rFonts w:cs="Times New Roman"/>
                <w:szCs w:val="24"/>
              </w:rPr>
              <w:t>Saleh</w:t>
            </w:r>
            <w:proofErr w:type="spellEnd"/>
            <w:r>
              <w:rPr>
                <w:rFonts w:cs="Times New Roman"/>
                <w:szCs w:val="24"/>
              </w:rPr>
              <w:t xml:space="preserve"> </w:t>
            </w:r>
            <w:proofErr w:type="spellStart"/>
            <w:r>
              <w:rPr>
                <w:rFonts w:cs="Times New Roman"/>
                <w:szCs w:val="24"/>
              </w:rPr>
              <w:t>Makki</w:t>
            </w:r>
            <w:proofErr w:type="spellEnd"/>
          </w:p>
          <w:p w:rsidR="003112B0" w:rsidRPr="006B0778" w:rsidRDefault="003112B0" w:rsidP="00EB6F58">
            <w:pPr>
              <w:bidi w:val="0"/>
              <w:jc w:val="left"/>
              <w:rPr>
                <w:rFonts w:cs="Times New Roman"/>
                <w:szCs w:val="24"/>
              </w:rPr>
            </w:pPr>
            <w:r>
              <w:rPr>
                <w:rFonts w:cs="Times New Roman"/>
                <w:szCs w:val="24"/>
              </w:rPr>
              <w:t xml:space="preserve">Dr. </w:t>
            </w:r>
            <w:proofErr w:type="spellStart"/>
            <w:r>
              <w:rPr>
                <w:rFonts w:cs="Times New Roman"/>
                <w:szCs w:val="24"/>
              </w:rPr>
              <w:t>Saif</w:t>
            </w:r>
            <w:proofErr w:type="spellEnd"/>
            <w:r>
              <w:rPr>
                <w:rFonts w:cs="Times New Roman"/>
                <w:szCs w:val="24"/>
              </w:rPr>
              <w:t xml:space="preserve"> Al-</w:t>
            </w:r>
            <w:proofErr w:type="spellStart"/>
            <w:r>
              <w:rPr>
                <w:rFonts w:cs="Times New Roman"/>
                <w:szCs w:val="24"/>
              </w:rPr>
              <w:t>Deen</w:t>
            </w:r>
            <w:proofErr w:type="spellEnd"/>
            <w:r>
              <w:rPr>
                <w:rFonts w:cs="Times New Roman"/>
                <w:szCs w:val="24"/>
              </w:rPr>
              <w:t xml:space="preserve"> Nasr </w:t>
            </w:r>
            <w:proofErr w:type="spellStart"/>
            <w:r>
              <w:rPr>
                <w:rFonts w:cs="Times New Roman"/>
                <w:szCs w:val="24"/>
              </w:rPr>
              <w:t>Ayyad</w:t>
            </w:r>
            <w:proofErr w:type="spellEnd"/>
          </w:p>
        </w:tc>
      </w:tr>
      <w:tr w:rsidR="003112B0" w:rsidTr="00EB6F58">
        <w:trPr>
          <w:trHeight w:val="334"/>
        </w:trPr>
        <w:tc>
          <w:tcPr>
            <w:tcW w:w="696" w:type="dxa"/>
            <w:tcBorders>
              <w:top w:val="nil"/>
              <w:left w:val="nil"/>
              <w:bottom w:val="nil"/>
              <w:right w:val="nil"/>
            </w:tcBorders>
          </w:tcPr>
          <w:p w:rsidR="003112B0" w:rsidRDefault="003112B0" w:rsidP="00EB6F58">
            <w:pPr>
              <w:bidi w:val="0"/>
              <w:rPr>
                <w:b/>
                <w:bCs/>
              </w:rPr>
            </w:pPr>
          </w:p>
        </w:tc>
        <w:tc>
          <w:tcPr>
            <w:tcW w:w="263" w:type="dxa"/>
            <w:tcBorders>
              <w:top w:val="nil"/>
              <w:left w:val="nil"/>
              <w:bottom w:val="nil"/>
              <w:right w:val="nil"/>
            </w:tcBorders>
          </w:tcPr>
          <w:p w:rsidR="003112B0" w:rsidRDefault="003112B0" w:rsidP="00EB6F58">
            <w:pPr>
              <w:bidi w:val="0"/>
              <w:rPr>
                <w:b/>
                <w:bCs/>
              </w:rPr>
            </w:pPr>
          </w:p>
        </w:tc>
        <w:tc>
          <w:tcPr>
            <w:tcW w:w="2637" w:type="dxa"/>
            <w:tcBorders>
              <w:top w:val="nil"/>
              <w:left w:val="nil"/>
              <w:bottom w:val="nil"/>
              <w:right w:val="nil"/>
            </w:tcBorders>
          </w:tcPr>
          <w:p w:rsidR="003112B0" w:rsidRPr="00E03176" w:rsidRDefault="003112B0" w:rsidP="00EB6F58">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3112B0" w:rsidRPr="006B0778" w:rsidRDefault="003112B0" w:rsidP="00EB6F58">
            <w:pPr>
              <w:bidi w:val="0"/>
              <w:rPr>
                <w:szCs w:val="24"/>
              </w:rPr>
            </w:pPr>
            <w:r w:rsidRPr="006B0778">
              <w:rPr>
                <w:szCs w:val="24"/>
              </w:rPr>
              <w:t>Faculty of</w:t>
            </w:r>
            <w:r w:rsidRPr="006B0778">
              <w:rPr>
                <w:rFonts w:cs="Akhbar MT"/>
                <w:szCs w:val="24"/>
              </w:rPr>
              <w:t xml:space="preserve"> </w:t>
            </w:r>
            <w:r>
              <w:rPr>
                <w:szCs w:val="24"/>
              </w:rPr>
              <w:t>Science</w:t>
            </w:r>
          </w:p>
        </w:tc>
      </w:tr>
      <w:tr w:rsidR="003112B0" w:rsidTr="00EB6F58">
        <w:trPr>
          <w:trHeight w:val="318"/>
        </w:trPr>
        <w:tc>
          <w:tcPr>
            <w:tcW w:w="696" w:type="dxa"/>
            <w:tcBorders>
              <w:top w:val="nil"/>
              <w:left w:val="nil"/>
              <w:bottom w:val="nil"/>
              <w:right w:val="nil"/>
            </w:tcBorders>
          </w:tcPr>
          <w:p w:rsidR="003112B0" w:rsidRDefault="003112B0" w:rsidP="00EB6F58">
            <w:pPr>
              <w:bidi w:val="0"/>
              <w:rPr>
                <w:b/>
                <w:bCs/>
              </w:rPr>
            </w:pPr>
          </w:p>
        </w:tc>
        <w:tc>
          <w:tcPr>
            <w:tcW w:w="263" w:type="dxa"/>
            <w:tcBorders>
              <w:top w:val="nil"/>
              <w:left w:val="nil"/>
              <w:bottom w:val="nil"/>
              <w:right w:val="nil"/>
            </w:tcBorders>
          </w:tcPr>
          <w:p w:rsidR="003112B0" w:rsidRDefault="003112B0" w:rsidP="00EB6F58">
            <w:pPr>
              <w:bidi w:val="0"/>
              <w:rPr>
                <w:b/>
                <w:bCs/>
              </w:rPr>
            </w:pPr>
          </w:p>
        </w:tc>
        <w:tc>
          <w:tcPr>
            <w:tcW w:w="2637" w:type="dxa"/>
            <w:tcBorders>
              <w:top w:val="nil"/>
              <w:left w:val="nil"/>
              <w:bottom w:val="nil"/>
              <w:right w:val="nil"/>
            </w:tcBorders>
          </w:tcPr>
          <w:p w:rsidR="003112B0" w:rsidRPr="00E03176" w:rsidRDefault="003112B0" w:rsidP="00EB6F58">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3112B0" w:rsidRPr="006B0778" w:rsidRDefault="003112B0" w:rsidP="00EB6F58">
            <w:pPr>
              <w:bidi w:val="0"/>
              <w:rPr>
                <w:szCs w:val="24"/>
              </w:rPr>
            </w:pPr>
            <w:r>
              <w:rPr>
                <w:szCs w:val="24"/>
              </w:rPr>
              <w:t xml:space="preserve">10 </w:t>
            </w:r>
            <w:r w:rsidRPr="006B0778">
              <w:rPr>
                <w:szCs w:val="24"/>
              </w:rPr>
              <w:t>Months</w:t>
            </w:r>
          </w:p>
        </w:tc>
      </w:tr>
      <w:tr w:rsidR="003112B0" w:rsidTr="00EB6F58">
        <w:trPr>
          <w:trHeight w:val="551"/>
        </w:trPr>
        <w:tc>
          <w:tcPr>
            <w:tcW w:w="696" w:type="dxa"/>
            <w:tcBorders>
              <w:top w:val="nil"/>
              <w:left w:val="nil"/>
              <w:bottom w:val="nil"/>
              <w:right w:val="nil"/>
            </w:tcBorders>
          </w:tcPr>
          <w:p w:rsidR="003112B0" w:rsidRDefault="003112B0" w:rsidP="00EB6F58">
            <w:pPr>
              <w:bidi w:val="0"/>
              <w:rPr>
                <w:b/>
                <w:bCs/>
              </w:rPr>
            </w:pPr>
          </w:p>
        </w:tc>
        <w:tc>
          <w:tcPr>
            <w:tcW w:w="6553" w:type="dxa"/>
            <w:gridSpan w:val="3"/>
            <w:tcBorders>
              <w:top w:val="nil"/>
              <w:left w:val="nil"/>
              <w:bottom w:val="nil"/>
              <w:right w:val="nil"/>
            </w:tcBorders>
          </w:tcPr>
          <w:p w:rsidR="003112B0" w:rsidRDefault="003112B0" w:rsidP="00EB6F58">
            <w:pPr>
              <w:pStyle w:val="Heading6"/>
              <w:bidi w:val="0"/>
            </w:pPr>
            <w:r>
              <w:t>Abstract</w:t>
            </w:r>
          </w:p>
        </w:tc>
      </w:tr>
    </w:tbl>
    <w:p w:rsidR="003112B0" w:rsidRDefault="003112B0" w:rsidP="003112B0">
      <w:pPr>
        <w:bidi w:val="0"/>
        <w:ind w:right="-55"/>
        <w:rPr>
          <w:rFonts w:cs="Times New Roman"/>
          <w:szCs w:val="24"/>
        </w:rPr>
      </w:pPr>
      <w:r>
        <w:rPr>
          <w:rFonts w:cs="Times New Roman"/>
          <w:szCs w:val="24"/>
        </w:rPr>
        <w:tab/>
        <w:t xml:space="preserve">The growing interest in </w:t>
      </w:r>
      <w:proofErr w:type="spellStart"/>
      <w:r>
        <w:rPr>
          <w:rFonts w:cs="Times New Roman"/>
          <w:szCs w:val="24"/>
        </w:rPr>
        <w:t>cucurbitacins</w:t>
      </w:r>
      <w:proofErr w:type="spellEnd"/>
      <w:r>
        <w:rPr>
          <w:rFonts w:cs="Times New Roman"/>
          <w:szCs w:val="24"/>
        </w:rPr>
        <w:t xml:space="preserve"> as </w:t>
      </w:r>
      <w:proofErr w:type="spellStart"/>
      <w:r>
        <w:rPr>
          <w:rFonts w:cs="Times New Roman"/>
          <w:szCs w:val="24"/>
        </w:rPr>
        <w:t>cucumic</w:t>
      </w:r>
      <w:proofErr w:type="spellEnd"/>
      <w:r>
        <w:rPr>
          <w:rFonts w:cs="Times New Roman"/>
          <w:szCs w:val="24"/>
        </w:rPr>
        <w:t xml:space="preserve"> </w:t>
      </w:r>
      <w:proofErr w:type="spellStart"/>
      <w:r>
        <w:rPr>
          <w:rFonts w:cs="Times New Roman"/>
          <w:szCs w:val="24"/>
        </w:rPr>
        <w:t>perphetarum</w:t>
      </w:r>
      <w:proofErr w:type="spellEnd"/>
      <w:r>
        <w:rPr>
          <w:rFonts w:cs="Times New Roman"/>
          <w:szCs w:val="24"/>
        </w:rPr>
        <w:t xml:space="preserve"> is the result of the wide range of activities they exhibit toward plants, insects, and animals. They are known for their extreme bitterness, mammalian toxicity, their purgative, emetic, and </w:t>
      </w:r>
      <w:proofErr w:type="spellStart"/>
      <w:r>
        <w:rPr>
          <w:rFonts w:cs="Times New Roman"/>
          <w:szCs w:val="24"/>
        </w:rPr>
        <w:t>cytotoxic</w:t>
      </w:r>
      <w:proofErr w:type="spellEnd"/>
      <w:r>
        <w:rPr>
          <w:rFonts w:cs="Times New Roman"/>
          <w:szCs w:val="24"/>
        </w:rPr>
        <w:t xml:space="preserve"> effects, and as a source of insect </w:t>
      </w:r>
      <w:proofErr w:type="spellStart"/>
      <w:r>
        <w:rPr>
          <w:rFonts w:cs="Times New Roman"/>
          <w:szCs w:val="24"/>
        </w:rPr>
        <w:t>antifeedants</w:t>
      </w:r>
      <w:proofErr w:type="spellEnd"/>
      <w:r>
        <w:rPr>
          <w:rFonts w:cs="Times New Roman"/>
          <w:szCs w:val="24"/>
        </w:rPr>
        <w:t xml:space="preserve"> [1-3]. Recently, they were exploited for their antitumor properties, differential </w:t>
      </w:r>
      <w:proofErr w:type="spellStart"/>
      <w:r>
        <w:rPr>
          <w:rFonts w:cs="Times New Roman"/>
          <w:szCs w:val="24"/>
        </w:rPr>
        <w:t>cytotoxicity</w:t>
      </w:r>
      <w:proofErr w:type="spellEnd"/>
      <w:r>
        <w:rPr>
          <w:rFonts w:cs="Times New Roman"/>
          <w:szCs w:val="24"/>
        </w:rPr>
        <w:t xml:space="preserve"> toward renal, brain tumor, and melanoma cell lines [4], inhibition of cell adhesion [5], and </w:t>
      </w:r>
      <w:proofErr w:type="spellStart"/>
      <w:r>
        <w:rPr>
          <w:rFonts w:cs="Times New Roman"/>
          <w:szCs w:val="24"/>
        </w:rPr>
        <w:t>kpossible</w:t>
      </w:r>
      <w:proofErr w:type="spellEnd"/>
      <w:r>
        <w:rPr>
          <w:rFonts w:cs="Times New Roman"/>
          <w:szCs w:val="24"/>
        </w:rPr>
        <w:t xml:space="preserve"> antifungal effects [6</w:t>
      </w:r>
      <w:r w:rsidR="00E35C9B">
        <w:rPr>
          <w:rFonts w:cs="Times New Roman"/>
          <w:szCs w:val="24"/>
        </w:rPr>
        <w:t>] The</w:t>
      </w:r>
      <w:r>
        <w:rPr>
          <w:rFonts w:cs="Times New Roman"/>
          <w:szCs w:val="24"/>
        </w:rPr>
        <w:t xml:space="preserve"> fruits of </w:t>
      </w:r>
      <w:proofErr w:type="spellStart"/>
      <w:r>
        <w:rPr>
          <w:rFonts w:cs="Times New Roman"/>
          <w:szCs w:val="24"/>
        </w:rPr>
        <w:t>citrullus</w:t>
      </w:r>
      <w:proofErr w:type="spellEnd"/>
      <w:r>
        <w:rPr>
          <w:rFonts w:cs="Times New Roman"/>
          <w:szCs w:val="24"/>
        </w:rPr>
        <w:t xml:space="preserve"> </w:t>
      </w:r>
      <w:proofErr w:type="spellStart"/>
      <w:r>
        <w:rPr>
          <w:rFonts w:cs="Times New Roman"/>
          <w:szCs w:val="24"/>
        </w:rPr>
        <w:t>colocynthis</w:t>
      </w:r>
      <w:proofErr w:type="spellEnd"/>
      <w:r>
        <w:rPr>
          <w:rFonts w:cs="Times New Roman"/>
          <w:szCs w:val="24"/>
        </w:rPr>
        <w:t xml:space="preserve"> (</w:t>
      </w:r>
      <w:proofErr w:type="spellStart"/>
      <w:r>
        <w:rPr>
          <w:rFonts w:cs="Times New Roman"/>
          <w:szCs w:val="24"/>
        </w:rPr>
        <w:t>Cuctirbitaceae</w:t>
      </w:r>
      <w:proofErr w:type="spellEnd"/>
      <w:r>
        <w:rPr>
          <w:rFonts w:cs="Times New Roman"/>
          <w:szCs w:val="24"/>
        </w:rPr>
        <w:t xml:space="preserve">), a plant indigenous to India, Pakistan and Sri Lanka have a variety of </w:t>
      </w:r>
      <w:proofErr w:type="spellStart"/>
      <w:r>
        <w:rPr>
          <w:rFonts w:cs="Times New Roman"/>
          <w:szCs w:val="24"/>
        </w:rPr>
        <w:t>ethnomedical</w:t>
      </w:r>
      <w:proofErr w:type="spellEnd"/>
      <w:r>
        <w:rPr>
          <w:rFonts w:cs="Times New Roman"/>
          <w:szCs w:val="24"/>
        </w:rPr>
        <w:t xml:space="preserve"> claims and finds uses as a purgative [7], powerful cathartic, </w:t>
      </w:r>
      <w:proofErr w:type="spellStart"/>
      <w:r>
        <w:rPr>
          <w:rFonts w:cs="Times New Roman"/>
          <w:szCs w:val="24"/>
        </w:rPr>
        <w:t>abortifacient</w:t>
      </w:r>
      <w:proofErr w:type="spellEnd"/>
      <w:r>
        <w:rPr>
          <w:rFonts w:cs="Times New Roman"/>
          <w:szCs w:val="24"/>
        </w:rPr>
        <w:t xml:space="preserve"> [8] and for amenorrhea [9]. Extracts derived from fruits of C. </w:t>
      </w:r>
      <w:proofErr w:type="spellStart"/>
      <w:r>
        <w:rPr>
          <w:rFonts w:cs="Times New Roman"/>
          <w:szCs w:val="24"/>
        </w:rPr>
        <w:t>colocynthis</w:t>
      </w:r>
      <w:proofErr w:type="spellEnd"/>
      <w:r>
        <w:rPr>
          <w:rFonts w:cs="Times New Roman"/>
          <w:szCs w:val="24"/>
        </w:rPr>
        <w:t xml:space="preserve"> have been shown to possess cardiac depressant, smooth muscle relaxant, </w:t>
      </w:r>
      <w:proofErr w:type="spellStart"/>
      <w:r>
        <w:rPr>
          <w:rFonts w:cs="Times New Roman"/>
          <w:szCs w:val="24"/>
        </w:rPr>
        <w:t>cytotoxic</w:t>
      </w:r>
      <w:proofErr w:type="spellEnd"/>
      <w:r>
        <w:rPr>
          <w:rFonts w:cs="Times New Roman"/>
          <w:szCs w:val="24"/>
        </w:rPr>
        <w:t xml:space="preserve">, and </w:t>
      </w:r>
      <w:proofErr w:type="spellStart"/>
      <w:r>
        <w:rPr>
          <w:rFonts w:cs="Times New Roman"/>
          <w:szCs w:val="24"/>
        </w:rPr>
        <w:t>antitumour</w:t>
      </w:r>
      <w:proofErr w:type="spellEnd"/>
      <w:r>
        <w:rPr>
          <w:rFonts w:cs="Times New Roman"/>
          <w:szCs w:val="24"/>
        </w:rPr>
        <w:t xml:space="preserve"> activities [10]. Chemical investigations of the fruits of C. </w:t>
      </w:r>
      <w:proofErr w:type="spellStart"/>
      <w:r>
        <w:rPr>
          <w:rFonts w:cs="Times New Roman"/>
          <w:szCs w:val="24"/>
        </w:rPr>
        <w:t>colocynthis</w:t>
      </w:r>
      <w:proofErr w:type="spellEnd"/>
      <w:r>
        <w:rPr>
          <w:rFonts w:cs="Times New Roman"/>
          <w:szCs w:val="24"/>
        </w:rPr>
        <w:t xml:space="preserve"> by paper chromatography have revealed the presence of </w:t>
      </w:r>
      <w:proofErr w:type="spellStart"/>
      <w:r>
        <w:rPr>
          <w:rFonts w:cs="Times New Roman"/>
          <w:szCs w:val="24"/>
        </w:rPr>
        <w:t>cucurbitacins</w:t>
      </w:r>
      <w:proofErr w:type="spellEnd"/>
      <w:r>
        <w:rPr>
          <w:rFonts w:cs="Times New Roman"/>
          <w:szCs w:val="24"/>
        </w:rPr>
        <w:t xml:space="preserve"> and the </w:t>
      </w:r>
      <w:proofErr w:type="spellStart"/>
      <w:r>
        <w:rPr>
          <w:rFonts w:cs="Times New Roman"/>
          <w:szCs w:val="24"/>
        </w:rPr>
        <w:t>glucosides</w:t>
      </w:r>
      <w:proofErr w:type="spellEnd"/>
      <w:r>
        <w:rPr>
          <w:rFonts w:cs="Times New Roman"/>
          <w:szCs w:val="24"/>
        </w:rPr>
        <w:t xml:space="preserve"> of </w:t>
      </w:r>
      <w:proofErr w:type="spellStart"/>
      <w:r>
        <w:rPr>
          <w:rFonts w:cs="Times New Roman"/>
          <w:szCs w:val="24"/>
        </w:rPr>
        <w:t>cucurbitacins</w:t>
      </w:r>
      <w:proofErr w:type="spellEnd"/>
      <w:r>
        <w:rPr>
          <w:rFonts w:cs="Times New Roman"/>
          <w:szCs w:val="24"/>
        </w:rPr>
        <w:t xml:space="preserve"> [11]. So we are interest to study the chemical constituents and the biological activity of </w:t>
      </w:r>
      <w:proofErr w:type="spellStart"/>
      <w:r>
        <w:rPr>
          <w:rFonts w:cs="Times New Roman"/>
          <w:szCs w:val="24"/>
        </w:rPr>
        <w:t>citrullus</w:t>
      </w:r>
      <w:proofErr w:type="spellEnd"/>
      <w:r>
        <w:rPr>
          <w:rFonts w:cs="Times New Roman"/>
          <w:szCs w:val="24"/>
        </w:rPr>
        <w:t xml:space="preserve"> </w:t>
      </w:r>
      <w:proofErr w:type="spellStart"/>
      <w:r>
        <w:rPr>
          <w:rFonts w:cs="Times New Roman"/>
          <w:szCs w:val="24"/>
        </w:rPr>
        <w:t>colocynthus</w:t>
      </w:r>
      <w:proofErr w:type="spellEnd"/>
      <w:r>
        <w:rPr>
          <w:rFonts w:cs="Times New Roman"/>
          <w:szCs w:val="24"/>
        </w:rPr>
        <w:t xml:space="preserve">, </w:t>
      </w:r>
      <w:proofErr w:type="spellStart"/>
      <w:r>
        <w:rPr>
          <w:rFonts w:cs="Times New Roman"/>
          <w:szCs w:val="24"/>
        </w:rPr>
        <w:t>cucumic</w:t>
      </w:r>
      <w:proofErr w:type="spellEnd"/>
      <w:r>
        <w:rPr>
          <w:rFonts w:cs="Times New Roman"/>
          <w:szCs w:val="24"/>
        </w:rPr>
        <w:t xml:space="preserve"> </w:t>
      </w:r>
      <w:proofErr w:type="spellStart"/>
      <w:r>
        <w:rPr>
          <w:rFonts w:cs="Times New Roman"/>
          <w:szCs w:val="24"/>
        </w:rPr>
        <w:t>perphetarum</w:t>
      </w:r>
      <w:proofErr w:type="spellEnd"/>
      <w:r>
        <w:rPr>
          <w:rFonts w:cs="Times New Roman"/>
          <w:szCs w:val="24"/>
        </w:rPr>
        <w:t xml:space="preserve"> which collected from the Kingdom of Saudi Arabia and optimize the utilization of such products and encourage some of the pharmaceutical companies to produce this product in the suitable form.</w:t>
      </w:r>
    </w:p>
    <w:p w:rsidR="00FE7CC6" w:rsidRPr="003112B0" w:rsidRDefault="00FE7CC6"/>
    <w:sectPr w:rsidR="00FE7CC6" w:rsidRPr="003112B0" w:rsidSect="00705B2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12B0"/>
    <w:rsid w:val="003112B0"/>
    <w:rsid w:val="003304C6"/>
    <w:rsid w:val="00705B23"/>
    <w:rsid w:val="00E35C9B"/>
    <w:rsid w:val="00FE7C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2B0"/>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3112B0"/>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3112B0"/>
    <w:pPr>
      <w:keepNext/>
      <w:spacing w:after="60"/>
      <w:jc w:val="center"/>
      <w:outlineLvl w:val="1"/>
    </w:pPr>
    <w:rPr>
      <w:rFonts w:ascii="Arial" w:hAnsi="Arial"/>
      <w:b/>
      <w:bCs/>
      <w:noProof/>
      <w:sz w:val="28"/>
    </w:rPr>
  </w:style>
  <w:style w:type="paragraph" w:styleId="Heading3">
    <w:name w:val="heading 3"/>
    <w:basedOn w:val="Normal"/>
    <w:next w:val="Normal"/>
    <w:link w:val="Heading3Char"/>
    <w:uiPriority w:val="9"/>
    <w:semiHidden/>
    <w:unhideWhenUsed/>
    <w:qFormat/>
    <w:rsid w:val="003112B0"/>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3112B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12B0"/>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3112B0"/>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uiPriority w:val="9"/>
    <w:semiHidden/>
    <w:rsid w:val="003112B0"/>
    <w:rPr>
      <w:rFonts w:asciiTheme="majorHAnsi" w:eastAsiaTheme="majorEastAsia" w:hAnsiTheme="majorHAnsi" w:cstheme="majorBidi"/>
      <w:b/>
      <w:bCs/>
      <w:color w:val="4F81BD" w:themeColor="accent1"/>
      <w:sz w:val="24"/>
      <w:szCs w:val="28"/>
      <w:lang w:eastAsia="ar-SA"/>
    </w:rPr>
  </w:style>
  <w:style w:type="character" w:customStyle="1" w:styleId="Heading6Char">
    <w:name w:val="Heading 6 Char"/>
    <w:basedOn w:val="DefaultParagraphFont"/>
    <w:link w:val="Heading6"/>
    <w:uiPriority w:val="9"/>
    <w:semiHidden/>
    <w:rsid w:val="003112B0"/>
    <w:rPr>
      <w:rFonts w:asciiTheme="majorHAnsi" w:eastAsiaTheme="majorEastAsia" w:hAnsiTheme="majorHAnsi" w:cstheme="majorBidi"/>
      <w:i/>
      <w:iCs/>
      <w:color w:val="243F60" w:themeColor="accent1" w:themeShade="7F"/>
      <w:sz w:val="24"/>
      <w:szCs w:val="28"/>
      <w:lang w:eastAsia="ar-SA"/>
    </w:rPr>
  </w:style>
  <w:style w:type="paragraph" w:styleId="NormalWeb">
    <w:name w:val="Normal (Web)"/>
    <w:basedOn w:val="Normal"/>
    <w:link w:val="NormalWebChar"/>
    <w:rsid w:val="003112B0"/>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3112B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465</Words>
  <Characters>2654</Characters>
  <Application>Microsoft Office Word</Application>
  <DocSecurity>0</DocSecurity>
  <Lines>22</Lines>
  <Paragraphs>6</Paragraphs>
  <ScaleCrop>false</ScaleCrop>
  <Company>kaudsr</Company>
  <LinksUpToDate>false</LinksUpToDate>
  <CharactersWithSpaces>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2010-06-22T18:25:00Z</dcterms:created>
  <dcterms:modified xsi:type="dcterms:W3CDTF">2010-06-28T07:57:00Z</dcterms:modified>
</cp:coreProperties>
</file>